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0" w:rsidRDefault="006C4168">
      <w:pPr>
        <w:jc w:val="both"/>
        <w:rPr>
          <w:sz w:val="28"/>
        </w:rPr>
      </w:pPr>
      <w:r>
        <w:rPr>
          <w:b/>
          <w:bCs/>
          <w:noProof/>
          <w:color w:val="000000"/>
          <w:sz w:val="2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ge">
              <wp:posOffset>369570</wp:posOffset>
            </wp:positionV>
            <wp:extent cx="1028700" cy="991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A0">
        <w:rPr>
          <w:sz w:val="28"/>
        </w:rPr>
        <w:t xml:space="preserve">EMPLOYMENT </w:t>
      </w:r>
      <w:smartTag w:uri="urn:schemas-microsoft-com:office:smarttags" w:element="place">
        <w:r w:rsidR="00BB3EA0">
          <w:rPr>
            <w:sz w:val="28"/>
          </w:rPr>
          <w:t>OPPORTUNITY</w:t>
        </w:r>
      </w:smartTag>
    </w:p>
    <w:p w:rsidR="00BB3EA0" w:rsidRPr="000C2220" w:rsidRDefault="00BB3EA0">
      <w:pPr>
        <w:pStyle w:val="Heading2"/>
        <w:rPr>
          <w:smallCaps w:val="0"/>
        </w:rPr>
      </w:pPr>
    </w:p>
    <w:p w:rsidR="00BB3EA0" w:rsidRDefault="00BB3EA0">
      <w:pPr>
        <w:pStyle w:val="Heading2"/>
        <w:rPr>
          <w:sz w:val="52"/>
        </w:rPr>
      </w:pPr>
      <w:r>
        <w:rPr>
          <w:sz w:val="52"/>
        </w:rPr>
        <w:t xml:space="preserve">JUVENILE HALL COUNSELOR </w:t>
      </w:r>
      <w:r w:rsidR="00391DBE">
        <w:rPr>
          <w:sz w:val="52"/>
        </w:rPr>
        <w:t>I</w:t>
      </w:r>
      <w:r w:rsidR="00DC497F">
        <w:rPr>
          <w:sz w:val="52"/>
        </w:rPr>
        <w:t>/II</w:t>
      </w:r>
    </w:p>
    <w:p w:rsidR="00BB3EA0" w:rsidRDefault="00BB3EA0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BB3EA0" w:rsidRPr="00AE3B02" w:rsidRDefault="00BB3EA0">
      <w:pPr>
        <w:jc w:val="both"/>
        <w:rPr>
          <w:b/>
          <w:bCs/>
          <w:smallCaps/>
          <w:color w:val="000000"/>
          <w:sz w:val="24"/>
        </w:rPr>
      </w:pPr>
      <w:r w:rsidRPr="00AE3B02">
        <w:rPr>
          <w:b/>
          <w:bCs/>
          <w:smallCaps/>
          <w:color w:val="000000"/>
          <w:sz w:val="24"/>
        </w:rPr>
        <w:t>NOTE</w:t>
      </w:r>
      <w:r w:rsidR="004D25EB" w:rsidRPr="00AE3B02">
        <w:rPr>
          <w:b/>
          <w:bCs/>
          <w:smallCaps/>
          <w:color w:val="000000"/>
          <w:sz w:val="24"/>
        </w:rPr>
        <w:t>:</w:t>
      </w:r>
      <w:r w:rsidRPr="00AE3B02">
        <w:rPr>
          <w:b/>
          <w:bCs/>
          <w:smallCaps/>
          <w:color w:val="000000"/>
          <w:sz w:val="24"/>
        </w:rPr>
        <w:t xml:space="preserve"> These positions </w:t>
      </w:r>
      <w:r w:rsidR="004D25EB" w:rsidRPr="00AE3B02">
        <w:rPr>
          <w:b/>
          <w:bCs/>
          <w:smallCaps/>
          <w:color w:val="000000"/>
          <w:sz w:val="24"/>
        </w:rPr>
        <w:t xml:space="preserve">work 12 hour shifts which </w:t>
      </w:r>
      <w:r w:rsidRPr="00AE3B02">
        <w:rPr>
          <w:b/>
          <w:bCs/>
          <w:smallCaps/>
          <w:color w:val="000000"/>
          <w:sz w:val="24"/>
        </w:rPr>
        <w:t>involve rotating shifts including nights, weekends and holidays.  An Eligibility list will be established which will be used for up to one year.</w:t>
      </w:r>
    </w:p>
    <w:p w:rsidR="00BB3EA0" w:rsidRDefault="00BB3EA0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Salary and Benefits</w:t>
      </w:r>
    </w:p>
    <w:p w:rsidR="00AC460C" w:rsidRDefault="00DC497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JH</w:t>
      </w:r>
      <w:r w:rsidR="00AC460C">
        <w:rPr>
          <w:color w:val="000000"/>
          <w:sz w:val="24"/>
        </w:rPr>
        <w:t>C</w:t>
      </w:r>
      <w:r>
        <w:rPr>
          <w:color w:val="000000"/>
          <w:sz w:val="24"/>
        </w:rPr>
        <w:t xml:space="preserve"> </w:t>
      </w:r>
      <w:r w:rsidR="00965C8F">
        <w:rPr>
          <w:color w:val="000000"/>
          <w:sz w:val="24"/>
        </w:rPr>
        <w:t>I   $16.49</w:t>
      </w:r>
      <w:r w:rsidR="00BB3EA0">
        <w:rPr>
          <w:color w:val="000000"/>
          <w:sz w:val="24"/>
        </w:rPr>
        <w:t xml:space="preserve"> - $1</w:t>
      </w:r>
      <w:r w:rsidR="00965C8F">
        <w:rPr>
          <w:color w:val="000000"/>
          <w:sz w:val="24"/>
        </w:rPr>
        <w:t>9.79</w:t>
      </w:r>
      <w:r w:rsidR="00680BF1">
        <w:rPr>
          <w:color w:val="000000"/>
          <w:sz w:val="24"/>
        </w:rPr>
        <w:t xml:space="preserve"> hourly</w:t>
      </w:r>
      <w:r w:rsidR="00BB3EA0">
        <w:rPr>
          <w:color w:val="000000"/>
          <w:sz w:val="24"/>
        </w:rPr>
        <w:t xml:space="preserve"> plus benefits package</w:t>
      </w:r>
      <w:r w:rsidR="00D4357D">
        <w:rPr>
          <w:color w:val="000000"/>
          <w:sz w:val="24"/>
        </w:rPr>
        <w:t xml:space="preserve"> </w:t>
      </w:r>
    </w:p>
    <w:p w:rsidR="00DC497F" w:rsidRDefault="00B5737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JHC II </w:t>
      </w:r>
      <w:r w:rsidR="00DC497F">
        <w:rPr>
          <w:color w:val="000000"/>
          <w:sz w:val="24"/>
        </w:rPr>
        <w:t>$1</w:t>
      </w:r>
      <w:r w:rsidR="00965C8F">
        <w:rPr>
          <w:color w:val="000000"/>
          <w:sz w:val="24"/>
        </w:rPr>
        <w:t xml:space="preserve">8.06 - $21.70 </w:t>
      </w:r>
      <w:r w:rsidR="00680BF1">
        <w:rPr>
          <w:color w:val="000000"/>
          <w:sz w:val="24"/>
        </w:rPr>
        <w:t xml:space="preserve">hourly </w:t>
      </w:r>
      <w:r w:rsidR="00DC497F">
        <w:rPr>
          <w:color w:val="000000"/>
          <w:sz w:val="24"/>
        </w:rPr>
        <w:t>plus benefits package</w:t>
      </w:r>
    </w:p>
    <w:p w:rsidR="00BB3EA0" w:rsidRDefault="00BB3EA0">
      <w:pPr>
        <w:jc w:val="both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Filing Deadline</w:t>
      </w:r>
    </w:p>
    <w:p w:rsidR="00391DBE" w:rsidRPr="005A5991" w:rsidRDefault="005A5991" w:rsidP="00391DBE">
      <w:pPr>
        <w:jc w:val="both"/>
        <w:rPr>
          <w:i/>
          <w:color w:val="000000"/>
          <w:sz w:val="24"/>
        </w:rPr>
      </w:pPr>
      <w:r w:rsidRPr="005A5991">
        <w:rPr>
          <w:i/>
          <w:color w:val="000000"/>
          <w:sz w:val="24"/>
        </w:rPr>
        <w:t>Continuous</w:t>
      </w:r>
    </w:p>
    <w:p w:rsidR="00BB3EA0" w:rsidRDefault="00BB3EA0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color w:val="000000"/>
            <w:sz w:val="28"/>
            <w:szCs w:val="28"/>
          </w:rPr>
          <w:t>and</w:t>
        </w:r>
      </w:smartTag>
      <w:r>
        <w:rPr>
          <w:b/>
          <w:bCs/>
          <w:smallCaps/>
          <w:color w:val="000000"/>
          <w:sz w:val="28"/>
          <w:szCs w:val="28"/>
        </w:rPr>
        <w:t xml:space="preserve"> Responsibilities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The Juvenile Hall Counselor provides for the counseling, care, welfare and custody of the wards of Juvenile Hall.  The major duties of the job include:</w:t>
      </w:r>
    </w:p>
    <w:p w:rsidR="00AE3B02" w:rsidRDefault="00AE3B0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Plan, organize and supervise programs for a group of juveniles, including such activities as housekeeping chores, personal hygiene, meals and recreational activities.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Conduct individual, group and family counseling and discussions, assisting juveniles in gaining insight into themselves and their relationships with others.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Maintain order and effective discipline and instruct in acceptable behavior; take proper action with non cooperating juveniles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Maintain visual surveillance and follow prescribed security measures; remain alert for potential problems and take measures to reduce tensions, avoid possible violence and assist residents who are ill; follow appropriate procedures in the event of emergency or crisis situations.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Observe and record information concerning juveniles’ behavior, attitude, appearance, interests and skills; maintain necessary logs and reports.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 xml:space="preserve">Attend and participate in staff meetings; may participate on multi-departmental or multi-agency counseling teams in the development of plans for juveniles.  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Receive, admit and release juveniles upon receipt of proper authority; contact parents, probation officers, law enforcement and other individuals as required.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Complete appropriate forms and orient newcomers; issue clothing and assign quarters; explain the purposes and procedures of the Juvenile Hall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May act as shift lead when Senior Juvenile Hall Counselor is unavailable.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May be assigned to housekeeping and other chores at the hall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May transport juveniles as necessary for medical care, court appearances and other needs.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Perform related duties as assigned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color w:val="000000"/>
          <w:sz w:val="24"/>
        </w:rPr>
      </w:pP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Minimum Qualifications</w:t>
      </w:r>
    </w:p>
    <w:p w:rsidR="0036113F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Education:</w:t>
      </w:r>
      <w:r>
        <w:rPr>
          <w:color w:val="000000"/>
          <w:sz w:val="24"/>
        </w:rPr>
        <w:tab/>
        <w:t xml:space="preserve">Must possess a high school diploma or its equivalent. 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Experience:</w:t>
      </w:r>
      <w:r w:rsidR="008E3BEF">
        <w:rPr>
          <w:b/>
          <w:bCs/>
          <w:i/>
          <w:iCs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 w:rsidR="00D4357D">
        <w:rPr>
          <w:color w:val="000000"/>
          <w:sz w:val="24"/>
        </w:rPr>
        <w:t xml:space="preserve">Level I: </w:t>
      </w:r>
      <w:r>
        <w:rPr>
          <w:color w:val="000000"/>
          <w:sz w:val="24"/>
        </w:rPr>
        <w:t>Some experience working with juveniles preferred.</w:t>
      </w:r>
    </w:p>
    <w:p w:rsidR="00D4357D" w:rsidRPr="00D4357D" w:rsidRDefault="00D4357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ab/>
      </w:r>
      <w:r>
        <w:rPr>
          <w:b/>
          <w:bCs/>
          <w:i/>
          <w:iCs/>
          <w:color w:val="000000"/>
          <w:sz w:val="24"/>
        </w:rPr>
        <w:tab/>
      </w:r>
      <w:r>
        <w:rPr>
          <w:bCs/>
          <w:iCs/>
          <w:color w:val="000000"/>
          <w:sz w:val="24"/>
        </w:rPr>
        <w:t>Level II: One year as a Juvenile Hall Counselor with Lassen County, or equivalent; must have fulfilled all requirements necessary to successfully pass probation for Counselor I; completion of mandatory training; and recommendation of the Chief Probation Officer.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License:</w:t>
      </w:r>
      <w:r>
        <w:rPr>
          <w:color w:val="000000"/>
          <w:sz w:val="24"/>
        </w:rPr>
        <w:tab/>
        <w:t xml:space="preserve">Valid driver’s license. </w:t>
      </w:r>
    </w:p>
    <w:p w:rsidR="00AA25E8" w:rsidRDefault="00AA25E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</w:p>
    <w:p w:rsidR="00E91FB8" w:rsidRDefault="00E91FB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lastRenderedPageBreak/>
        <w:t>Additional Requirements: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Possession of, or ability to obtain within ninety (90) days of employment and subsequently </w:t>
      </w:r>
      <w:r w:rsidR="00391DBE">
        <w:rPr>
          <w:color w:val="000000"/>
          <w:sz w:val="24"/>
        </w:rPr>
        <w:t>maintain</w:t>
      </w:r>
      <w:r>
        <w:rPr>
          <w:color w:val="000000"/>
          <w:sz w:val="24"/>
        </w:rPr>
        <w:t xml:space="preserve"> current Basic First Aid and Cardiopulmonary (CPR) certificates.</w:t>
      </w:r>
      <w:r w:rsidR="00D4357D">
        <w:rPr>
          <w:color w:val="000000"/>
          <w:sz w:val="24"/>
        </w:rPr>
        <w:t xml:space="preserve"> Level II must have these current.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Successful completion of 832 Penal Code Training (arrest, search and seizure) within 180 days of employment.</w:t>
      </w:r>
      <w:r w:rsidR="00D4357D">
        <w:rPr>
          <w:color w:val="000000"/>
          <w:sz w:val="24"/>
        </w:rPr>
        <w:t xml:space="preserve"> Must be completed prior to Level II status.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Successful completion of 160 hours of instruction in the </w:t>
      </w:r>
      <w:r w:rsidR="00D4357D">
        <w:rPr>
          <w:color w:val="000000"/>
          <w:sz w:val="24"/>
        </w:rPr>
        <w:t xml:space="preserve">Juvenile Corrections Officer Core Course </w:t>
      </w:r>
      <w:r>
        <w:rPr>
          <w:color w:val="000000"/>
          <w:sz w:val="24"/>
        </w:rPr>
        <w:t>as certified by the C</w:t>
      </w:r>
      <w:r w:rsidR="00D4357D">
        <w:rPr>
          <w:color w:val="000000"/>
          <w:sz w:val="24"/>
        </w:rPr>
        <w:t>alifornia Corrections Standards Authority</w:t>
      </w:r>
      <w:r>
        <w:rPr>
          <w:color w:val="000000"/>
          <w:sz w:val="24"/>
        </w:rPr>
        <w:t xml:space="preserve"> within one (1) year of employment. Thereafter, must successfully complete 24 hours of annual training. </w:t>
      </w:r>
      <w:r w:rsidR="00D4357D">
        <w:rPr>
          <w:color w:val="000000"/>
          <w:sz w:val="24"/>
        </w:rPr>
        <w:t>Must be completed prior to Level II status.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Willingness and availability to work nights, weekends and holidays and unscheduled shifts.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Sufficient strength and dexterity to physically restrain hostile juveniles.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Mental stability to deal with emotionally charged, potentially verbally abusive hostile juveniles.</w:t>
      </w:r>
    </w:p>
    <w:p w:rsidR="004D63A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Special Requirements:</w:t>
      </w:r>
    </w:p>
    <w:p w:rsidR="00BB3EA0" w:rsidRDefault="004D63A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color w:val="00000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i/>
              <w:iCs/>
              <w:color w:val="000000"/>
              <w:sz w:val="24"/>
            </w:rPr>
            <w:t>California</w:t>
          </w:r>
        </w:smartTag>
      </w:smartTag>
      <w:r>
        <w:rPr>
          <w:b/>
          <w:bCs/>
          <w:i/>
          <w:iCs/>
          <w:color w:val="000000"/>
          <w:sz w:val="24"/>
        </w:rPr>
        <w:t xml:space="preserve"> Government Code Sections 1029 and 1031 spe</w:t>
      </w:r>
      <w:r w:rsidR="00D44749">
        <w:rPr>
          <w:b/>
          <w:bCs/>
          <w:i/>
          <w:iCs/>
          <w:color w:val="000000"/>
          <w:sz w:val="24"/>
        </w:rPr>
        <w:t>cify the following minimum standards for Juvenile Hall Counselors:</w:t>
      </w:r>
      <w:r w:rsidR="00BB3EA0">
        <w:rPr>
          <w:b/>
          <w:bCs/>
          <w:i/>
          <w:iCs/>
          <w:color w:val="000000"/>
          <w:sz w:val="24"/>
        </w:rPr>
        <w:tab/>
      </w:r>
    </w:p>
    <w:p w:rsidR="00BB3EA0" w:rsidRDefault="000C222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BB3EA0">
        <w:rPr>
          <w:color w:val="000000"/>
          <w:sz w:val="24"/>
        </w:rPr>
        <w:t>1.  Must be at least 21 years of age at the time of application.</w:t>
      </w:r>
    </w:p>
    <w:p w:rsidR="00BB3EA0" w:rsidRDefault="000C222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  <w:sectPr w:rsidR="00BB3EA0" w:rsidSect="00AE3B02">
          <w:endnotePr>
            <w:numFmt w:val="decimal"/>
          </w:endnotePr>
          <w:pgSz w:w="12240" w:h="15840"/>
          <w:pgMar w:top="1008" w:right="720" w:bottom="850" w:left="720" w:header="1440" w:footer="850" w:gutter="0"/>
          <w:cols w:space="720"/>
          <w:noEndnote/>
        </w:sectPr>
      </w:pPr>
      <w:r>
        <w:rPr>
          <w:color w:val="000000"/>
          <w:sz w:val="24"/>
        </w:rPr>
        <w:tab/>
        <w:t xml:space="preserve">2. </w:t>
      </w:r>
      <w:r w:rsidR="00BB3EA0">
        <w:rPr>
          <w:color w:val="000000"/>
          <w:sz w:val="24"/>
        </w:rPr>
        <w:t>Must have no prior felony convictions unless fully pardoned.</w:t>
      </w:r>
    </w:p>
    <w:p w:rsidR="00BB3EA0" w:rsidRDefault="00BB3EA0" w:rsidP="00D4357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color w:val="000000"/>
          <w:sz w:val="24"/>
        </w:rPr>
      </w:pPr>
      <w:r>
        <w:rPr>
          <w:color w:val="000000"/>
          <w:sz w:val="24"/>
        </w:rPr>
        <w:t xml:space="preserve">3. Must be of good moral character as determined by a thorough examination of background,                   </w:t>
      </w:r>
      <w:r w:rsidR="00D4357D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including fingerprint check.</w:t>
      </w:r>
    </w:p>
    <w:p w:rsidR="00BB3EA0" w:rsidRDefault="00BB3EA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color w:val="000000"/>
          <w:sz w:val="24"/>
        </w:rPr>
      </w:pPr>
      <w:r>
        <w:rPr>
          <w:color w:val="000000"/>
          <w:sz w:val="24"/>
        </w:rPr>
        <w:t xml:space="preserve">4.  Must pass a physical and psychological examination and be free of any physical, emotional or   </w:t>
      </w:r>
      <w:r>
        <w:rPr>
          <w:color w:val="000000"/>
          <w:sz w:val="24"/>
        </w:rPr>
        <w:tab/>
        <w:t xml:space="preserve">      mental condition which might adversely affect the powers of a peace officer.</w:t>
      </w:r>
    </w:p>
    <w:p w:rsidR="00BB3EA0" w:rsidRDefault="000C222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BB3EA0">
        <w:rPr>
          <w:color w:val="000000"/>
          <w:sz w:val="24"/>
        </w:rPr>
        <w:t xml:space="preserve">5.  Must be a </w:t>
      </w:r>
      <w:smartTag w:uri="urn:schemas-microsoft-com:office:smarttags" w:element="country-region">
        <w:smartTag w:uri="urn:schemas-microsoft-com:office:smarttags" w:element="place">
          <w:r w:rsidR="00BB3EA0">
            <w:rPr>
              <w:color w:val="000000"/>
              <w:sz w:val="24"/>
            </w:rPr>
            <w:t>U.S.</w:t>
          </w:r>
        </w:smartTag>
      </w:smartTag>
      <w:r w:rsidR="00BB3EA0">
        <w:rPr>
          <w:color w:val="000000"/>
          <w:sz w:val="24"/>
        </w:rPr>
        <w:t xml:space="preserve"> citizen or a permanent resident alien who is eligible for and has applied for </w:t>
      </w:r>
      <w:smartTag w:uri="urn:schemas-microsoft-com:office:smarttags" w:element="country-region">
        <w:smartTag w:uri="urn:schemas-microsoft-com:office:smarttags" w:element="place">
          <w:r w:rsidR="00BB3EA0">
            <w:rPr>
              <w:color w:val="000000"/>
              <w:sz w:val="24"/>
            </w:rPr>
            <w:t>U.S.</w:t>
          </w:r>
        </w:smartTag>
      </w:smartTag>
      <w:r w:rsidR="00BB3EA0">
        <w:rPr>
          <w:color w:val="000000"/>
          <w:sz w:val="24"/>
        </w:rPr>
        <w:t xml:space="preserve"> </w:t>
      </w:r>
      <w:r w:rsidR="00BB3EA0">
        <w:rPr>
          <w:color w:val="000000"/>
          <w:sz w:val="24"/>
        </w:rPr>
        <w:tab/>
      </w:r>
      <w:r w:rsidR="00BB3EA0">
        <w:rPr>
          <w:color w:val="000000"/>
          <w:sz w:val="24"/>
        </w:rPr>
        <w:tab/>
        <w:t xml:space="preserve">     citizenship.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Selection Process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Application materials will be reviewed, and qualified applicants will be invited to Susanville to sit for a written examination.  Applicants who have successfully sat for the Juvenile Hall Counselor exam within the last six months can submit written proof in lieu of the test.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How to Apply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It is your responsibility to provide specific, accurate and complete information describing how you met the minimum qualifications.  </w:t>
      </w:r>
      <w:r w:rsidR="005A5991">
        <w:rPr>
          <w:sz w:val="24"/>
        </w:rPr>
        <w:t xml:space="preserve">An application is available in the application center </w:t>
      </w:r>
      <w:r w:rsidR="00AE3B02" w:rsidRPr="00AE3B02">
        <w:rPr>
          <w:sz w:val="24"/>
        </w:rPr>
        <w:t>from the Personnel O</w:t>
      </w:r>
      <w:r w:rsidR="005A5991">
        <w:rPr>
          <w:sz w:val="24"/>
        </w:rPr>
        <w:t>ffice listed below, and available at</w:t>
      </w:r>
      <w:r w:rsidR="00AE3B02" w:rsidRPr="00AE3B02">
        <w:rPr>
          <w:sz w:val="24"/>
        </w:rPr>
        <w:t xml:space="preserve"> our website at</w:t>
      </w:r>
      <w:r w:rsidR="00B57379">
        <w:rPr>
          <w:sz w:val="24"/>
        </w:rPr>
        <w:t>:</w:t>
      </w:r>
      <w:r w:rsidR="00AE3B02" w:rsidRPr="00AE3B02">
        <w:rPr>
          <w:sz w:val="24"/>
        </w:rPr>
        <w:t xml:space="preserve"> </w:t>
      </w:r>
      <w:r w:rsidR="00336B0D">
        <w:rPr>
          <w:sz w:val="24"/>
        </w:rPr>
        <w:t>http://lassencounty.org</w:t>
      </w:r>
      <w:r w:rsidR="00AE3B02" w:rsidRPr="00AE3B02">
        <w:rPr>
          <w:sz w:val="24"/>
        </w:rPr>
        <w:t xml:space="preserve"> .</w:t>
      </w:r>
      <w:r>
        <w:rPr>
          <w:color w:val="000000"/>
          <w:sz w:val="24"/>
        </w:rPr>
        <w:t xml:space="preserve">Qualified applicants </w:t>
      </w:r>
      <w:proofErr w:type="gramStart"/>
      <w:r>
        <w:rPr>
          <w:color w:val="000000"/>
          <w:sz w:val="24"/>
        </w:rPr>
        <w:t>are invited</w:t>
      </w:r>
      <w:proofErr w:type="gramEnd"/>
      <w:r>
        <w:rPr>
          <w:color w:val="000000"/>
          <w:sz w:val="24"/>
        </w:rPr>
        <w:t xml:space="preserve"> to submit an official Lassen County application to: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Lassen County Personnel Department</w:t>
      </w:r>
      <w:r>
        <w:rPr>
          <w:color w:val="000000"/>
          <w:sz w:val="24"/>
        </w:rPr>
        <w:tab/>
      </w:r>
      <w:r>
        <w:rPr>
          <w:rFonts w:ascii="Wingdings" w:hAnsi="Wingdings"/>
          <w:color w:val="000000"/>
          <w:sz w:val="28"/>
          <w:szCs w:val="28"/>
        </w:rPr>
        <w:t></w:t>
      </w:r>
      <w:r w:rsidR="00D14E51">
        <w:rPr>
          <w:color w:val="000000"/>
          <w:sz w:val="24"/>
        </w:rPr>
        <w:t xml:space="preserve"> (530) 251-8320</w:t>
      </w:r>
      <w:r>
        <w:rPr>
          <w:color w:val="000000"/>
          <w:sz w:val="24"/>
        </w:rPr>
        <w:t xml:space="preserve"> </w:t>
      </w:r>
      <w:r>
        <w:rPr>
          <w:rFonts w:ascii="Wingdings" w:hAnsi="Wingdings"/>
          <w:color w:val="000000"/>
          <w:sz w:val="28"/>
          <w:szCs w:val="28"/>
        </w:rPr>
        <w:t>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4"/>
            </w:rPr>
            <w:t>221 South Roop Street</w:t>
          </w:r>
        </w:smartTag>
      </w:smartTag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Susanville, California 96130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</w:t>
      </w:r>
      <w:r w:rsidR="0036113F">
        <w:rPr>
          <w:color w:val="000000"/>
          <w:sz w:val="24"/>
        </w:rPr>
        <w:t>Opened</w:t>
      </w:r>
      <w:r w:rsidR="005A5991">
        <w:rPr>
          <w:color w:val="000000"/>
          <w:sz w:val="24"/>
        </w:rPr>
        <w:t xml:space="preserve"> March 29, 2018</w:t>
      </w:r>
    </w:p>
    <w:p w:rsidR="001339F9" w:rsidRDefault="001339F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color w:val="000000"/>
          <w:sz w:val="24"/>
        </w:rPr>
      </w:pPr>
      <w:r>
        <w:rPr>
          <w:rFonts w:ascii="Wingdings" w:hAnsi="Wingdings"/>
          <w:b/>
          <w:bCs/>
          <w:color w:val="000000"/>
          <w:sz w:val="24"/>
        </w:rPr>
        <w:t></w:t>
      </w:r>
      <w:r>
        <w:rPr>
          <w:rFonts w:ascii="Andale Mono" w:hAnsi="Andale Mono"/>
          <w:b/>
          <w:bCs/>
          <w:smallCaps/>
          <w:color w:val="000000"/>
          <w:sz w:val="24"/>
        </w:rPr>
        <w:t xml:space="preserve"> General Information </w:t>
      </w:r>
      <w:r>
        <w:rPr>
          <w:rFonts w:ascii="Wingdings" w:hAnsi="Wingdings"/>
          <w:b/>
          <w:bCs/>
          <w:color w:val="000000"/>
          <w:sz w:val="24"/>
        </w:rPr>
        <w:t></w:t>
      </w:r>
      <w:r>
        <w:rPr>
          <w:rFonts w:ascii="Andale Mono" w:hAnsi="Andale Mono"/>
          <w:b/>
          <w:bCs/>
          <w:smallCaps/>
          <w:color w:val="000000"/>
          <w:sz w:val="24"/>
        </w:rPr>
        <w:t xml:space="preserve">  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D05385">
            <w:rPr>
              <w:rFonts w:ascii="Andale Mono" w:hAnsi="Andale Mono"/>
              <w:color w:val="000000"/>
              <w:sz w:val="18"/>
              <w:szCs w:val="18"/>
            </w:rPr>
            <w:t>Lassen</w:t>
          </w:r>
        </w:smartTag>
        <w:r w:rsidRPr="00D05385">
          <w:rPr>
            <w:rFonts w:ascii="Andale Mono" w:hAnsi="Andale Mono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D05385">
            <w:rPr>
              <w:rFonts w:ascii="Andale Mono" w:hAnsi="Andale Mono"/>
              <w:color w:val="000000"/>
              <w:sz w:val="18"/>
              <w:szCs w:val="18"/>
            </w:rPr>
            <w:t>County</w:t>
          </w:r>
        </w:smartTag>
      </w:smartTag>
      <w:r w:rsidRPr="00D05385">
        <w:rPr>
          <w:rFonts w:ascii="Andale Mono" w:hAnsi="Andale Mono"/>
          <w:color w:val="000000"/>
          <w:sz w:val="18"/>
          <w:szCs w:val="18"/>
        </w:rPr>
        <w:t xml:space="preserve"> is an equal opportunity employer hiring employment eligible applicants.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>Disabled applicants who require special testing arrangements should contact the Personnel Department prior to the filing deadline.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D05385">
            <w:rPr>
              <w:rFonts w:ascii="Andale Mono" w:hAnsi="Andale Mono"/>
              <w:color w:val="000000"/>
              <w:sz w:val="18"/>
              <w:szCs w:val="18"/>
            </w:rPr>
            <w:t>United States</w:t>
          </w:r>
        </w:smartTag>
      </w:smartTag>
      <w:r w:rsidRPr="00D05385">
        <w:rPr>
          <w:rFonts w:ascii="Andale Mono" w:hAnsi="Andale Mono"/>
          <w:color w:val="000000"/>
          <w:sz w:val="18"/>
          <w:szCs w:val="18"/>
        </w:rPr>
        <w:t xml:space="preserve">.                                 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 xml:space="preserve">A thorough background investigation </w:t>
      </w:r>
      <w:proofErr w:type="gramStart"/>
      <w:r w:rsidRPr="00D05385">
        <w:rPr>
          <w:rFonts w:ascii="Andale Mono" w:hAnsi="Andale Mono"/>
          <w:color w:val="000000"/>
          <w:sz w:val="18"/>
          <w:szCs w:val="18"/>
        </w:rPr>
        <w:t>will b</w:t>
      </w:r>
      <w:r w:rsidR="005A5991">
        <w:rPr>
          <w:rFonts w:ascii="Andale Mono" w:hAnsi="Andale Mono"/>
          <w:color w:val="000000"/>
          <w:sz w:val="18"/>
          <w:szCs w:val="18"/>
        </w:rPr>
        <w:t>e conducted</w:t>
      </w:r>
      <w:proofErr w:type="gramEnd"/>
      <w:r w:rsidR="005A5991">
        <w:rPr>
          <w:rFonts w:ascii="Andale Mono" w:hAnsi="Andale Mono"/>
          <w:color w:val="000000"/>
          <w:sz w:val="18"/>
          <w:szCs w:val="18"/>
        </w:rPr>
        <w:t>.</w:t>
      </w:r>
      <w:r w:rsidRPr="00D05385">
        <w:rPr>
          <w:rFonts w:ascii="Andale Mono" w:hAnsi="Andale Mono"/>
          <w:color w:val="000000"/>
          <w:sz w:val="18"/>
          <w:szCs w:val="18"/>
        </w:rPr>
        <w:t xml:space="preserve"> The investigation may include reference checks, fingerprinting, credit check, driver history and inquiry to local, state and federal files to obtain criminal history information.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 xml:space="preserve">All applicants who meet the minimum qualifications are </w:t>
      </w:r>
      <w:r w:rsidRPr="00D05385">
        <w:rPr>
          <w:rFonts w:ascii="Andale Mono" w:hAnsi="Andale Mono"/>
          <w:i/>
          <w:iCs/>
          <w:color w:val="000000"/>
          <w:sz w:val="18"/>
          <w:szCs w:val="18"/>
        </w:rPr>
        <w:t>not</w:t>
      </w:r>
      <w:r w:rsidRPr="00D05385">
        <w:rPr>
          <w:rFonts w:ascii="Andale Mono" w:hAnsi="Andale Mono"/>
          <w:color w:val="000000"/>
          <w:sz w:val="18"/>
          <w:szCs w:val="18"/>
        </w:rPr>
        <w:t xml:space="preserve"> guaranteed advancement through any subsequent phase of the selection process.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</w:p>
    <w:p w:rsidR="00BB3EA0" w:rsidRPr="00D05385" w:rsidRDefault="00BB3EA0">
      <w:pPr>
        <w:pStyle w:val="BodyText"/>
        <w:rPr>
          <w:rFonts w:ascii="Andale Mono" w:hAnsi="Andale Mono"/>
          <w:sz w:val="18"/>
          <w:szCs w:val="18"/>
        </w:rPr>
      </w:pPr>
      <w:r w:rsidRPr="00D05385">
        <w:rPr>
          <w:rFonts w:ascii="Andale Mono" w:hAnsi="Andale Mono"/>
          <w:sz w:val="18"/>
          <w:szCs w:val="18"/>
        </w:rPr>
        <w:t>This bulletin is solely for the purpose of announcing a job opening.  It does not constitute a contract, expressed or implied, and any provisions contained herein may be modified or re</w:t>
      </w:r>
      <w:bookmarkStart w:id="0" w:name="_GoBack"/>
      <w:bookmarkEnd w:id="0"/>
      <w:r w:rsidRPr="00D05385">
        <w:rPr>
          <w:rFonts w:ascii="Andale Mono" w:hAnsi="Andale Mono"/>
          <w:sz w:val="18"/>
          <w:szCs w:val="18"/>
        </w:rPr>
        <w:t>vised without notice.</w:t>
      </w:r>
    </w:p>
    <w:sectPr w:rsidR="00BB3EA0" w:rsidRPr="00D05385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nsolas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164"/>
    <w:multiLevelType w:val="hybridMultilevel"/>
    <w:tmpl w:val="4DC298D8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EA5"/>
    <w:multiLevelType w:val="hybridMultilevel"/>
    <w:tmpl w:val="A3E2A746"/>
    <w:lvl w:ilvl="0" w:tplc="210412E2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3DB62D21"/>
    <w:multiLevelType w:val="hybridMultilevel"/>
    <w:tmpl w:val="00A2C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B1E"/>
    <w:multiLevelType w:val="hybridMultilevel"/>
    <w:tmpl w:val="4DE0EF4E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26DE"/>
    <w:multiLevelType w:val="multilevel"/>
    <w:tmpl w:val="4DC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E"/>
    <w:rsid w:val="00034406"/>
    <w:rsid w:val="000A79BA"/>
    <w:rsid w:val="000B604A"/>
    <w:rsid w:val="000C2220"/>
    <w:rsid w:val="0011110D"/>
    <w:rsid w:val="001339F9"/>
    <w:rsid w:val="00274740"/>
    <w:rsid w:val="00336B0D"/>
    <w:rsid w:val="0036113F"/>
    <w:rsid w:val="0037328B"/>
    <w:rsid w:val="00391DBE"/>
    <w:rsid w:val="00454F30"/>
    <w:rsid w:val="004D25EB"/>
    <w:rsid w:val="004D63A5"/>
    <w:rsid w:val="005139F5"/>
    <w:rsid w:val="00577A87"/>
    <w:rsid w:val="005849CB"/>
    <w:rsid w:val="005A5991"/>
    <w:rsid w:val="00680BF1"/>
    <w:rsid w:val="006C4168"/>
    <w:rsid w:val="007B2FA1"/>
    <w:rsid w:val="0082261F"/>
    <w:rsid w:val="00892A19"/>
    <w:rsid w:val="008E3BEF"/>
    <w:rsid w:val="0093398C"/>
    <w:rsid w:val="00965C8F"/>
    <w:rsid w:val="00AA25E8"/>
    <w:rsid w:val="00AC460C"/>
    <w:rsid w:val="00AE3B02"/>
    <w:rsid w:val="00B32E73"/>
    <w:rsid w:val="00B373F4"/>
    <w:rsid w:val="00B57379"/>
    <w:rsid w:val="00B66E9C"/>
    <w:rsid w:val="00BB3EA0"/>
    <w:rsid w:val="00BC0AB1"/>
    <w:rsid w:val="00BD35A0"/>
    <w:rsid w:val="00C30E78"/>
    <w:rsid w:val="00C6635C"/>
    <w:rsid w:val="00C66F5D"/>
    <w:rsid w:val="00C7396D"/>
    <w:rsid w:val="00C87D5B"/>
    <w:rsid w:val="00D05385"/>
    <w:rsid w:val="00D054BE"/>
    <w:rsid w:val="00D14E51"/>
    <w:rsid w:val="00D4357D"/>
    <w:rsid w:val="00D44749"/>
    <w:rsid w:val="00DC497F"/>
    <w:rsid w:val="00E5341F"/>
    <w:rsid w:val="00E629F5"/>
    <w:rsid w:val="00E91FB8"/>
    <w:rsid w:val="00E961F5"/>
    <w:rsid w:val="00EC3AF4"/>
    <w:rsid w:val="00F13143"/>
    <w:rsid w:val="00F37A4C"/>
    <w:rsid w:val="00F402C3"/>
    <w:rsid w:val="00F7435A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68848"/>
  <w15:docId w15:val="{8893B2FC-D6D8-461E-B608-F438FFB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36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mallCap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Cs w:val="20"/>
    </w:rPr>
  </w:style>
  <w:style w:type="paragraph" w:styleId="BalloonText">
    <w:name w:val="Balloon Text"/>
    <w:basedOn w:val="Normal"/>
    <w:semiHidden/>
    <w:rsid w:val="00DC497F"/>
    <w:rPr>
      <w:rFonts w:ascii="Tahoma" w:hAnsi="Tahoma" w:cs="Tahoma"/>
      <w:sz w:val="16"/>
      <w:szCs w:val="16"/>
    </w:rPr>
  </w:style>
  <w:style w:type="character" w:styleId="Hyperlink">
    <w:name w:val="Hyperlink"/>
    <w:rsid w:val="00AE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6326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3</cp:revision>
  <cp:lastPrinted>2016-01-07T20:17:00Z</cp:lastPrinted>
  <dcterms:created xsi:type="dcterms:W3CDTF">2017-12-27T22:12:00Z</dcterms:created>
  <dcterms:modified xsi:type="dcterms:W3CDTF">2018-03-29T15:01:00Z</dcterms:modified>
</cp:coreProperties>
</file>